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8E8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60BA097F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>Chapter 6.5 - 6 (Unity of Cell Structures: Energy &amp; Support) due Tuesday, 9/17</w:t>
      </w:r>
    </w:p>
    <w:p w14:paraId="5C0B3656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5305BFB" w14:textId="77777777" w:rsidR="003B54C0" w:rsidRPr="0020431A" w:rsidRDefault="003B54C0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phylogeny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1B4584C0" w14:textId="77777777" w:rsidR="003B54C0" w:rsidRP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Continue with your chart from yesterday’s FQ #1 as you read these sections.</w:t>
      </w:r>
    </w:p>
    <w:p w14:paraId="5502880D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The heading for section 5 says “Mitochondria and chloroplasts change energy from one form to another.”  Explain what this means</w:t>
      </w:r>
      <w:r>
        <w:rPr>
          <w:rFonts w:asciiTheme="majorHAnsi" w:hAnsiTheme="majorHAnsi" w:cstheme="minorHAnsi"/>
        </w:rPr>
        <w:t>.</w:t>
      </w:r>
    </w:p>
    <w:p w14:paraId="5D2A2D71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Review your endosymbiotic theory evidence table from class, as it is discussed briefly in this section.</w:t>
      </w:r>
    </w:p>
    <w:p w14:paraId="361E3645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Discuss how the internal structure of a mitochondrion (be sure to use the correct terminology) relates to its function.</w:t>
      </w:r>
    </w:p>
    <w:p w14:paraId="4014D653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Discuss how the internal structure of a chloroplast (be sure to use the correct terminology) relates to its function.</w:t>
      </w:r>
    </w:p>
    <w:p w14:paraId="7A6EFF26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peroxisome</w:t>
      </w:r>
      <w:r>
        <w:rPr>
          <w:rFonts w:asciiTheme="majorHAnsi" w:hAnsiTheme="majorHAnsi" w:cstheme="minorHAnsi"/>
        </w:rPr>
        <w:t xml:space="preserve"> and why is it included in the energy section of the organelle chapter?</w:t>
      </w:r>
    </w:p>
    <w:p w14:paraId="0F3F3C36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the role of the </w:t>
      </w:r>
      <w:r>
        <w:rPr>
          <w:rFonts w:asciiTheme="majorHAnsi" w:hAnsiTheme="majorHAnsi" w:cstheme="minorHAnsi"/>
          <w:b/>
        </w:rPr>
        <w:t>cytoskeleton</w:t>
      </w:r>
      <w:r>
        <w:rPr>
          <w:rFonts w:asciiTheme="majorHAnsi" w:hAnsiTheme="majorHAnsi" w:cstheme="minorHAnsi"/>
        </w:rPr>
        <w:t>?</w:t>
      </w:r>
    </w:p>
    <w:p w14:paraId="07F58A36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motor protein</w:t>
      </w:r>
      <w:r>
        <w:rPr>
          <w:rFonts w:asciiTheme="majorHAnsi" w:hAnsiTheme="majorHAnsi" w:cstheme="minorHAnsi"/>
        </w:rPr>
        <w:t xml:space="preserve"> and how does it work?  Give a specific example.</w:t>
      </w:r>
    </w:p>
    <w:p w14:paraId="71C3DBA2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Summarize the three main components of the cytoskeleton in regards to their structures and functions.</w:t>
      </w:r>
    </w:p>
    <w:p w14:paraId="01CDC187" w14:textId="77777777" w:rsidR="003B54C0" w:rsidRDefault="003B54C0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the purpose of </w:t>
      </w:r>
      <w:r w:rsidRPr="00076E57">
        <w:rPr>
          <w:rFonts w:asciiTheme="majorHAnsi" w:hAnsiTheme="majorHAnsi" w:cstheme="minorHAnsi"/>
          <w:b/>
        </w:rPr>
        <w:t>centrosomes</w:t>
      </w:r>
      <w:r>
        <w:rPr>
          <w:rFonts w:asciiTheme="majorHAnsi" w:hAnsiTheme="majorHAnsi" w:cstheme="minorHAnsi"/>
        </w:rPr>
        <w:t>/</w:t>
      </w:r>
      <w:r w:rsidRPr="00076E57">
        <w:rPr>
          <w:rFonts w:asciiTheme="majorHAnsi" w:hAnsiTheme="majorHAnsi" w:cstheme="minorHAnsi"/>
          <w:b/>
        </w:rPr>
        <w:t>centrioles</w:t>
      </w:r>
      <w:r>
        <w:rPr>
          <w:rFonts w:asciiTheme="majorHAnsi" w:hAnsiTheme="majorHAnsi" w:cstheme="minorHAnsi"/>
        </w:rPr>
        <w:t>?</w:t>
      </w:r>
    </w:p>
    <w:p w14:paraId="4D860C44" w14:textId="77777777" w:rsidR="003B54C0" w:rsidRDefault="00076E57" w:rsidP="003B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Compare and contrast the roles of </w:t>
      </w:r>
      <w:r>
        <w:rPr>
          <w:rFonts w:asciiTheme="majorHAnsi" w:hAnsiTheme="majorHAnsi" w:cstheme="minorHAnsi"/>
          <w:b/>
        </w:rPr>
        <w:t>cilia</w:t>
      </w:r>
      <w:r>
        <w:rPr>
          <w:rFonts w:asciiTheme="majorHAnsi" w:hAnsiTheme="majorHAnsi" w:cstheme="minorHAnsi"/>
        </w:rPr>
        <w:t xml:space="preserve"> and </w:t>
      </w:r>
      <w:r>
        <w:rPr>
          <w:rFonts w:asciiTheme="majorHAnsi" w:hAnsiTheme="majorHAnsi" w:cstheme="minorHAnsi"/>
          <w:b/>
        </w:rPr>
        <w:t>flagella</w:t>
      </w:r>
      <w:r>
        <w:rPr>
          <w:rFonts w:asciiTheme="majorHAnsi" w:hAnsiTheme="majorHAnsi" w:cstheme="minorHAnsi"/>
        </w:rPr>
        <w:t xml:space="preserve"> in the movement of cells.  Give specific examples of each.</w:t>
      </w:r>
    </w:p>
    <w:p w14:paraId="2A917DB3" w14:textId="77777777" w:rsidR="001C0740" w:rsidRDefault="00076E57" w:rsidP="001C0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For the BLAST lab, many students chose either actin or myosin as the protein for which to find the gene sequence and compare across different organisms.</w:t>
      </w:r>
      <w:r w:rsidR="001C0740">
        <w:rPr>
          <w:rFonts w:asciiTheme="majorHAnsi" w:hAnsiTheme="majorHAnsi" w:cstheme="minorHAnsi"/>
        </w:rPr>
        <w:t xml:space="preserve">  Give three examples of actin and myosin at work within different cell types in order to enable movement.</w:t>
      </w:r>
    </w:p>
    <w:p w14:paraId="2A900336" w14:textId="77777777" w:rsidR="001C0740" w:rsidRPr="001C0740" w:rsidRDefault="001C0740" w:rsidP="001C0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Give examples of how intermediate filaments help to give cells their shapes.</w:t>
      </w:r>
    </w:p>
    <w:p w14:paraId="71D7F785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4748734" w14:textId="556BF755" w:rsidR="003B54C0" w:rsidRDefault="003B54C0">
      <w:bookmarkStart w:id="0" w:name="_GoBack"/>
      <w:bookmarkEnd w:id="0"/>
    </w:p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0179" w:rsidRDefault="00500179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0179" w:rsidRDefault="00500179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orum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0179" w:rsidRDefault="00500179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0179" w:rsidRDefault="00500179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F4E16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233EC"/>
    <w:rsid w:val="0006643C"/>
    <w:rsid w:val="00076E57"/>
    <w:rsid w:val="0009600C"/>
    <w:rsid w:val="00096B00"/>
    <w:rsid w:val="0014685A"/>
    <w:rsid w:val="001658F0"/>
    <w:rsid w:val="0019131F"/>
    <w:rsid w:val="001A57CA"/>
    <w:rsid w:val="001C0740"/>
    <w:rsid w:val="001E5E56"/>
    <w:rsid w:val="002113F9"/>
    <w:rsid w:val="002D2FD1"/>
    <w:rsid w:val="0036211C"/>
    <w:rsid w:val="003B54C0"/>
    <w:rsid w:val="003C6A9C"/>
    <w:rsid w:val="00431D6C"/>
    <w:rsid w:val="00491F06"/>
    <w:rsid w:val="00500179"/>
    <w:rsid w:val="00573BBB"/>
    <w:rsid w:val="00574721"/>
    <w:rsid w:val="005E33D7"/>
    <w:rsid w:val="0061381B"/>
    <w:rsid w:val="006A6E3E"/>
    <w:rsid w:val="007E1F30"/>
    <w:rsid w:val="00832292"/>
    <w:rsid w:val="008858EF"/>
    <w:rsid w:val="008F2FF6"/>
    <w:rsid w:val="009465AE"/>
    <w:rsid w:val="0095773F"/>
    <w:rsid w:val="009E2B83"/>
    <w:rsid w:val="00A47FAA"/>
    <w:rsid w:val="00AA7CCF"/>
    <w:rsid w:val="00AE0065"/>
    <w:rsid w:val="00B14497"/>
    <w:rsid w:val="00B3343C"/>
    <w:rsid w:val="00B60868"/>
    <w:rsid w:val="00B71EEB"/>
    <w:rsid w:val="00C553D1"/>
    <w:rsid w:val="00CE4CD9"/>
    <w:rsid w:val="00D048B4"/>
    <w:rsid w:val="00D66B32"/>
    <w:rsid w:val="00E12094"/>
    <w:rsid w:val="00E12EE9"/>
    <w:rsid w:val="00E42E30"/>
    <w:rsid w:val="00E71C77"/>
    <w:rsid w:val="00E91168"/>
    <w:rsid w:val="00EA0E48"/>
    <w:rsid w:val="00EF7B85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Ransom</cp:lastModifiedBy>
  <cp:revision>2</cp:revision>
  <cp:lastPrinted>2013-09-13T00:02:00Z</cp:lastPrinted>
  <dcterms:created xsi:type="dcterms:W3CDTF">2013-09-14T18:16:00Z</dcterms:created>
  <dcterms:modified xsi:type="dcterms:W3CDTF">2013-09-14T18:16:00Z</dcterms:modified>
</cp:coreProperties>
</file>