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1A" w:rsidRPr="0020431A" w:rsidRDefault="0020431A" w:rsidP="0020431A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:rsidR="0020431A" w:rsidRPr="0020431A" w:rsidRDefault="0020431A" w:rsidP="0020431A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 w:rsidR="00CD7002">
        <w:rPr>
          <w:rFonts w:asciiTheme="majorHAnsi" w:eastAsia="Forum" w:hAnsiTheme="majorHAnsi" w:cstheme="minorHAnsi"/>
          <w:b/>
          <w:bCs/>
        </w:rPr>
        <w:t>8/19</w:t>
      </w:r>
      <w:r w:rsidR="006D1408">
        <w:rPr>
          <w:rFonts w:asciiTheme="majorHAnsi" w:eastAsia="Forum" w:hAnsiTheme="majorHAnsi" w:cstheme="minorHAnsi"/>
          <w:b/>
          <w:bCs/>
        </w:rPr>
        <w:t xml:space="preserve"> (Evolutionary Evidence)</w:t>
      </w:r>
      <w:bookmarkStart w:id="0" w:name="_GoBack"/>
      <w:bookmarkEnd w:id="0"/>
    </w:p>
    <w:p w:rsidR="00CB6E45" w:rsidRPr="0020431A" w:rsidRDefault="00CB6E45" w:rsidP="00CB6E45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:rsidR="0089298D" w:rsidRPr="0020431A" w:rsidRDefault="00CB6E45" w:rsidP="001541BC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1" w:name="h.213pfmyvg3i"/>
      <w:bookmarkStart w:id="2" w:name="h.fltsykeqkuf1"/>
      <w:bookmarkEnd w:id="1"/>
      <w:bookmarkEnd w:id="2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watch the videos and/or read about </w:t>
      </w:r>
      <w:r w:rsidR="007E47A9" w:rsidRPr="0020431A">
        <w:rPr>
          <w:rFonts w:asciiTheme="majorHAnsi" w:eastAsia="Forum" w:hAnsiTheme="majorHAnsi" w:cstheme="minorHAnsi"/>
          <w:b w:val="0"/>
          <w:sz w:val="22"/>
          <w:szCs w:val="22"/>
        </w:rPr>
        <w:t>the evidence supporting the theory of evolution</w:t>
      </w:r>
      <w:r w:rsidR="001541BC" w:rsidRPr="0020431A">
        <w:rPr>
          <w:rFonts w:asciiTheme="majorHAnsi" w:eastAsia="Forum" w:hAnsiTheme="majorHAnsi" w:cstheme="minorHAnsi"/>
          <w:b w:val="0"/>
          <w:sz w:val="22"/>
          <w:szCs w:val="22"/>
        </w:rPr>
        <w:t>.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  You will not be asked to turn these in, but Ms. </w:t>
      </w:r>
      <w:r w:rsidR="0020431A" w:rsidRPr="0020431A">
        <w:rPr>
          <w:rFonts w:asciiTheme="majorHAnsi" w:eastAsia="Forum" w:hAnsiTheme="majorHAnsi" w:cstheme="minorHAnsi"/>
          <w:b w:val="0"/>
          <w:sz w:val="22"/>
          <w:szCs w:val="22"/>
        </w:rPr>
        <w:t>Ransom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 may check to make sure you have completed them.  You should be ready to discuss the answers with your partner during class.</w:t>
      </w:r>
    </w:p>
    <w:p w:rsidR="00295F0F" w:rsidRPr="0020431A" w:rsidRDefault="00295F0F" w:rsidP="00295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</w:rPr>
      </w:pPr>
      <w:r w:rsidRPr="0020431A">
        <w:rPr>
          <w:rFonts w:asciiTheme="majorHAnsi" w:eastAsia="Times New Roman" w:hAnsiTheme="majorHAnsi" w:cstheme="minorHAnsi"/>
        </w:rPr>
        <w:t>Briefly explain the nature of scientific inquiry.  Include discussion of the role that evidence and falsifiability play in the process.  </w:t>
      </w:r>
      <w:r w:rsidR="001541BC" w:rsidRPr="0020431A">
        <w:rPr>
          <w:rFonts w:asciiTheme="majorHAnsi" w:eastAsia="Times New Roman" w:hAnsiTheme="majorHAnsi" w:cstheme="minorHAnsi"/>
        </w:rPr>
        <w:t>When we scientists say evolution is a theory, and theories can be supported but never 100% PROVEN, i</w:t>
      </w:r>
      <w:r w:rsidRPr="0020431A">
        <w:rPr>
          <w:rFonts w:asciiTheme="majorHAnsi" w:eastAsia="Times New Roman" w:hAnsiTheme="majorHAnsi" w:cstheme="minorHAnsi"/>
        </w:rPr>
        <w:t xml:space="preserve">s this </w:t>
      </w:r>
      <w:proofErr w:type="gramStart"/>
      <w:r w:rsidRPr="0020431A">
        <w:rPr>
          <w:rFonts w:asciiTheme="majorHAnsi" w:eastAsia="Times New Roman" w:hAnsiTheme="majorHAnsi" w:cstheme="minorHAnsi"/>
        </w:rPr>
        <w:t>a strength</w:t>
      </w:r>
      <w:proofErr w:type="gramEnd"/>
      <w:r w:rsidRPr="0020431A">
        <w:rPr>
          <w:rFonts w:asciiTheme="majorHAnsi" w:eastAsia="Times New Roman" w:hAnsiTheme="majorHAnsi" w:cstheme="minorHAnsi"/>
        </w:rPr>
        <w:t xml:space="preserve"> or a weakness of the scientific mode of thinking?</w:t>
      </w:r>
    </w:p>
    <w:p w:rsidR="00295F0F" w:rsidRPr="0020431A" w:rsidRDefault="00295F0F" w:rsidP="00295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</w:rPr>
      </w:pPr>
      <w:r w:rsidRPr="0020431A">
        <w:rPr>
          <w:rFonts w:asciiTheme="majorHAnsi" w:eastAsia="Times New Roman" w:hAnsiTheme="majorHAnsi" w:cstheme="minorHAnsi"/>
        </w:rPr>
        <w:t>Explain how eac</w:t>
      </w:r>
      <w:r w:rsidR="00DA2DFC" w:rsidRPr="0020431A">
        <w:rPr>
          <w:rFonts w:asciiTheme="majorHAnsi" w:eastAsia="Times New Roman" w:hAnsiTheme="majorHAnsi" w:cstheme="minorHAnsi"/>
        </w:rPr>
        <w:t xml:space="preserve">h of the following specifically </w:t>
      </w:r>
      <w:r w:rsidRPr="0020431A">
        <w:rPr>
          <w:rFonts w:asciiTheme="majorHAnsi" w:eastAsia="Times New Roman" w:hAnsiTheme="majorHAnsi" w:cstheme="minorHAnsi"/>
        </w:rPr>
        <w:t>support evolutionary theory</w:t>
      </w:r>
      <w:r w:rsidR="00CB635B" w:rsidRPr="0020431A">
        <w:rPr>
          <w:rFonts w:asciiTheme="majorHAnsi" w:eastAsia="Times New Roman" w:hAnsiTheme="majorHAnsi" w:cstheme="minorHAnsi"/>
        </w:rPr>
        <w:t xml:space="preserve"> (don’t just give an example, discuss why the example is </w:t>
      </w:r>
      <w:r w:rsidR="00CB635B" w:rsidRPr="0020431A">
        <w:rPr>
          <w:rFonts w:asciiTheme="majorHAnsi" w:eastAsia="Times New Roman" w:hAnsiTheme="majorHAnsi" w:cstheme="minorHAnsi"/>
          <w:u w:val="single"/>
        </w:rPr>
        <w:t>evidence</w:t>
      </w:r>
      <w:r w:rsidR="00CB635B" w:rsidRPr="0020431A">
        <w:rPr>
          <w:rFonts w:asciiTheme="majorHAnsi" w:eastAsia="Times New Roman" w:hAnsiTheme="majorHAnsi" w:cstheme="minorHAnsi"/>
        </w:rPr>
        <w:t xml:space="preserve"> for evolution)</w:t>
      </w:r>
      <w:r w:rsidRPr="0020431A">
        <w:rPr>
          <w:rFonts w:asciiTheme="majorHAnsi" w:eastAsia="Times New Roman" w:hAnsiTheme="majorHAnsi" w:cstheme="minorHAnsi"/>
        </w:rPr>
        <w:t>:</w:t>
      </w:r>
    </w:p>
    <w:p w:rsidR="00295F0F" w:rsidRPr="0020431A" w:rsidRDefault="00295F0F" w:rsidP="000D48E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theme="minorHAnsi"/>
        </w:rPr>
      </w:pPr>
      <w:r w:rsidRPr="0020431A">
        <w:rPr>
          <w:rFonts w:asciiTheme="majorHAnsi" w:eastAsia="Times New Roman" w:hAnsiTheme="majorHAnsi" w:cstheme="minorHAnsi"/>
        </w:rPr>
        <w:t xml:space="preserve">The fossil record </w:t>
      </w:r>
    </w:p>
    <w:p w:rsidR="00295F0F" w:rsidRPr="0020431A" w:rsidRDefault="00295F0F" w:rsidP="000D48E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theme="minorHAnsi"/>
        </w:rPr>
      </w:pPr>
      <w:r w:rsidRPr="0020431A">
        <w:rPr>
          <w:rFonts w:asciiTheme="majorHAnsi" w:eastAsia="Times New Roman" w:hAnsiTheme="majorHAnsi" w:cstheme="minorHAnsi"/>
        </w:rPr>
        <w:t>Homologous anatomical structures</w:t>
      </w:r>
    </w:p>
    <w:p w:rsidR="00295F0F" w:rsidRPr="0020431A" w:rsidRDefault="00295F0F" w:rsidP="000D48E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theme="minorHAnsi"/>
        </w:rPr>
      </w:pPr>
      <w:r w:rsidRPr="0020431A">
        <w:rPr>
          <w:rFonts w:asciiTheme="majorHAnsi" w:eastAsia="Times New Roman" w:hAnsiTheme="majorHAnsi" w:cstheme="minorHAnsi"/>
        </w:rPr>
        <w:t>Analogous anatomical structures</w:t>
      </w:r>
      <w:r w:rsidR="000D48E9" w:rsidRPr="0020431A">
        <w:rPr>
          <w:rFonts w:asciiTheme="majorHAnsi" w:eastAsia="Times New Roman" w:hAnsiTheme="majorHAnsi" w:cstheme="minorHAnsi"/>
        </w:rPr>
        <w:t xml:space="preserve"> (sometimes called </w:t>
      </w:r>
      <w:proofErr w:type="spellStart"/>
      <w:r w:rsidR="000D48E9" w:rsidRPr="0020431A">
        <w:rPr>
          <w:rFonts w:asciiTheme="majorHAnsi" w:eastAsia="Times New Roman" w:hAnsiTheme="majorHAnsi" w:cstheme="minorHAnsi"/>
        </w:rPr>
        <w:t>homoplasies</w:t>
      </w:r>
      <w:proofErr w:type="spellEnd"/>
      <w:r w:rsidR="000D48E9" w:rsidRPr="0020431A">
        <w:rPr>
          <w:rFonts w:asciiTheme="majorHAnsi" w:eastAsia="Times New Roman" w:hAnsiTheme="majorHAnsi" w:cstheme="minorHAnsi"/>
        </w:rPr>
        <w:t>)</w:t>
      </w:r>
    </w:p>
    <w:p w:rsidR="00295F0F" w:rsidRPr="0020431A" w:rsidRDefault="00295F0F" w:rsidP="000D48E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theme="minorHAnsi"/>
        </w:rPr>
      </w:pPr>
      <w:r w:rsidRPr="0020431A">
        <w:rPr>
          <w:rFonts w:asciiTheme="majorHAnsi" w:eastAsia="Times New Roman" w:hAnsiTheme="majorHAnsi" w:cstheme="minorHAnsi"/>
        </w:rPr>
        <w:t>Vestigial anatomical structures</w:t>
      </w:r>
    </w:p>
    <w:p w:rsidR="00295F0F" w:rsidRPr="0020431A" w:rsidRDefault="00295F0F" w:rsidP="000D48E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theme="minorHAnsi"/>
        </w:rPr>
      </w:pPr>
      <w:r w:rsidRPr="0020431A">
        <w:rPr>
          <w:rFonts w:asciiTheme="majorHAnsi" w:eastAsia="Times New Roman" w:hAnsiTheme="majorHAnsi" w:cstheme="minorHAnsi"/>
        </w:rPr>
        <w:t>Molecular Homology (DNA and proteins)</w:t>
      </w:r>
    </w:p>
    <w:p w:rsidR="00295F0F" w:rsidRPr="0020431A" w:rsidRDefault="00295F0F" w:rsidP="000D48E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theme="minorHAnsi"/>
        </w:rPr>
      </w:pPr>
      <w:r w:rsidRPr="0020431A">
        <w:rPr>
          <w:rFonts w:asciiTheme="majorHAnsi" w:eastAsia="Times New Roman" w:hAnsiTheme="majorHAnsi" w:cstheme="minorHAnsi"/>
        </w:rPr>
        <w:t>Artificial Selection</w:t>
      </w:r>
    </w:p>
    <w:p w:rsidR="000D48E9" w:rsidRPr="0020431A" w:rsidRDefault="000D48E9" w:rsidP="000D48E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theme="minorHAnsi"/>
        </w:rPr>
      </w:pPr>
      <w:r w:rsidRPr="0020431A">
        <w:rPr>
          <w:rFonts w:asciiTheme="majorHAnsi" w:eastAsia="Times New Roman" w:hAnsiTheme="majorHAnsi" w:cstheme="minorHAnsi"/>
        </w:rPr>
        <w:t>Biogeography</w:t>
      </w:r>
    </w:p>
    <w:p w:rsidR="00295F0F" w:rsidRPr="0020431A" w:rsidRDefault="00F239A0" w:rsidP="000D48E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theme="minorHAnsi"/>
        </w:rPr>
      </w:pPr>
      <w:r w:rsidRPr="0020431A">
        <w:rPr>
          <w:rFonts w:asciiTheme="majorHAnsi" w:eastAsia="Times New Roman" w:hAnsiTheme="majorHAnsi" w:cstheme="minorHAnsi"/>
        </w:rPr>
        <w:t>Direct observation of</w:t>
      </w:r>
      <w:r w:rsidR="00295F0F" w:rsidRPr="0020431A">
        <w:rPr>
          <w:rFonts w:asciiTheme="majorHAnsi" w:eastAsia="Times New Roman" w:hAnsiTheme="majorHAnsi" w:cstheme="minorHAnsi"/>
        </w:rPr>
        <w:t xml:space="preserve"> Evolution </w:t>
      </w:r>
    </w:p>
    <w:p w:rsidR="00CB6E45" w:rsidRPr="0020431A" w:rsidRDefault="000D48E9" w:rsidP="000D48E9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20431A">
        <w:rPr>
          <w:rFonts w:asciiTheme="majorHAnsi" w:hAnsiTheme="majorHAnsi" w:cstheme="minorHAnsi"/>
        </w:rPr>
        <w:t xml:space="preserve"> When determining evolutionary relationships, scientists want to consider as much data as possible.  However, when making decisions about evolutionary relationships in a large, complex group of organisms (like the rodents), which type of data is probably going to be the </w:t>
      </w:r>
      <w:r w:rsidRPr="0020431A">
        <w:rPr>
          <w:rFonts w:asciiTheme="majorHAnsi" w:hAnsiTheme="majorHAnsi" w:cstheme="minorHAnsi"/>
          <w:b/>
        </w:rPr>
        <w:t>most</w:t>
      </w:r>
      <w:r w:rsidRPr="0020431A">
        <w:rPr>
          <w:rFonts w:asciiTheme="majorHAnsi" w:hAnsiTheme="majorHAnsi" w:cstheme="minorHAnsi"/>
        </w:rPr>
        <w:t xml:space="preserve"> useful in determining evolutionary history:  feeding behaviors, skull fossils, or molecular analysis of the genome.  Justify your answer.</w:t>
      </w:r>
    </w:p>
    <w:p w:rsidR="00F239A0" w:rsidRPr="0020431A" w:rsidRDefault="00F239A0" w:rsidP="000D48E9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20431A">
        <w:rPr>
          <w:rFonts w:asciiTheme="majorHAnsi" w:hAnsiTheme="majorHAnsi" w:cstheme="minorHAnsi"/>
        </w:rPr>
        <w:t>Because of familiarity, students tend to describe a lot of examples of evolution in animal species.  Give an example of a piece of evidence supporting the theory that plants, fungi or bacteria also do evolution.</w:t>
      </w:r>
    </w:p>
    <w:p w:rsidR="000D48E9" w:rsidRPr="0020431A" w:rsidRDefault="000D48E9" w:rsidP="000D48E9">
      <w:pPr>
        <w:pStyle w:val="ListParagraph"/>
        <w:rPr>
          <w:rFonts w:asciiTheme="majorHAnsi" w:hAnsiTheme="majorHAnsi" w:cstheme="minorHAnsi"/>
        </w:rPr>
      </w:pPr>
    </w:p>
    <w:p w:rsidR="00CB6E45" w:rsidRPr="0020431A" w:rsidRDefault="00CB6E45" w:rsidP="00CB6E45">
      <w:pPr>
        <w:pStyle w:val="ListParagraph"/>
        <w:spacing w:after="0" w:line="240" w:lineRule="auto"/>
        <w:ind w:left="0"/>
        <w:rPr>
          <w:rFonts w:asciiTheme="majorHAnsi" w:eastAsia="Forum" w:hAnsiTheme="majorHAnsi" w:cstheme="minorHAnsi"/>
          <w:b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>Questions I have, that I plan to ask about in class:</w:t>
      </w:r>
    </w:p>
    <w:sectPr w:rsidR="00CB6E45" w:rsidRPr="0020431A" w:rsidSect="0020431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um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B33"/>
    <w:multiLevelType w:val="multilevel"/>
    <w:tmpl w:val="B470C5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D5487"/>
    <w:multiLevelType w:val="multilevel"/>
    <w:tmpl w:val="F474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B658A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45"/>
    <w:rsid w:val="000D48E9"/>
    <w:rsid w:val="001541BC"/>
    <w:rsid w:val="0020431A"/>
    <w:rsid w:val="00295F0F"/>
    <w:rsid w:val="006D1408"/>
    <w:rsid w:val="007E47A9"/>
    <w:rsid w:val="00CB635B"/>
    <w:rsid w:val="00CB6E45"/>
    <w:rsid w:val="00CD7002"/>
    <w:rsid w:val="00D35739"/>
    <w:rsid w:val="00DA2DFC"/>
    <w:rsid w:val="00E66157"/>
    <w:rsid w:val="00F2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45"/>
  </w:style>
  <w:style w:type="paragraph" w:styleId="Heading1">
    <w:name w:val="heading 1"/>
    <w:basedOn w:val="Normal"/>
    <w:next w:val="Normal"/>
    <w:link w:val="Heading1Char"/>
    <w:qFormat/>
    <w:rsid w:val="00CB6E45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E45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CB6E45"/>
    <w:pPr>
      <w:ind w:left="720"/>
      <w:contextualSpacing/>
    </w:pPr>
  </w:style>
  <w:style w:type="character" w:customStyle="1" w:styleId="c7">
    <w:name w:val="c7"/>
    <w:basedOn w:val="DefaultParagraphFont"/>
    <w:rsid w:val="00295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45"/>
  </w:style>
  <w:style w:type="paragraph" w:styleId="Heading1">
    <w:name w:val="heading 1"/>
    <w:basedOn w:val="Normal"/>
    <w:next w:val="Normal"/>
    <w:link w:val="Heading1Char"/>
    <w:qFormat/>
    <w:rsid w:val="00CB6E45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E45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CB6E45"/>
    <w:pPr>
      <w:ind w:left="720"/>
      <w:contextualSpacing/>
    </w:pPr>
  </w:style>
  <w:style w:type="character" w:customStyle="1" w:styleId="c7">
    <w:name w:val="c7"/>
    <w:basedOn w:val="DefaultParagraphFont"/>
    <w:rsid w:val="0029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Briana L. Ransom</cp:lastModifiedBy>
  <cp:revision>4</cp:revision>
  <dcterms:created xsi:type="dcterms:W3CDTF">2013-08-16T03:41:00Z</dcterms:created>
  <dcterms:modified xsi:type="dcterms:W3CDTF">2013-08-16T04:00:00Z</dcterms:modified>
</cp:coreProperties>
</file>