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194029B5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0A75C0FA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2F082A">
        <w:rPr>
          <w:rFonts w:asciiTheme="majorHAnsi" w:eastAsia="Forum" w:hAnsiTheme="majorHAnsi" w:cstheme="minorHAnsi"/>
          <w:b/>
          <w:bCs/>
        </w:rPr>
        <w:t>18.1</w:t>
      </w:r>
      <w:r w:rsidR="005012AE">
        <w:rPr>
          <w:rFonts w:asciiTheme="majorHAnsi" w:eastAsia="Forum" w:hAnsiTheme="majorHAnsi" w:cstheme="minorHAnsi"/>
          <w:b/>
          <w:bCs/>
        </w:rPr>
        <w:t xml:space="preserve"> </w:t>
      </w:r>
      <w:r>
        <w:rPr>
          <w:rFonts w:asciiTheme="majorHAnsi" w:eastAsia="Forum" w:hAnsiTheme="majorHAnsi" w:cstheme="minorHAnsi"/>
          <w:b/>
          <w:bCs/>
        </w:rPr>
        <w:t>(</w:t>
      </w:r>
      <w:r w:rsidR="002F082A">
        <w:rPr>
          <w:rFonts w:asciiTheme="majorHAnsi" w:eastAsia="Forum" w:hAnsiTheme="majorHAnsi" w:cstheme="minorHAnsi"/>
          <w:b/>
          <w:bCs/>
        </w:rPr>
        <w:t>Prokaryotic Gene Regulation</w:t>
      </w:r>
      <w:r w:rsidR="00EF72EA">
        <w:rPr>
          <w:rFonts w:asciiTheme="majorHAnsi" w:eastAsia="Forum" w:hAnsiTheme="majorHAnsi" w:cstheme="minorHAnsi"/>
          <w:b/>
          <w:bCs/>
        </w:rPr>
        <w:t xml:space="preserve">) due </w:t>
      </w:r>
      <w:r w:rsidR="002F082A">
        <w:rPr>
          <w:rFonts w:asciiTheme="majorHAnsi" w:eastAsia="Forum" w:hAnsiTheme="majorHAnsi" w:cstheme="minorHAnsi"/>
          <w:b/>
          <w:bCs/>
        </w:rPr>
        <w:t>Tuesday</w:t>
      </w:r>
      <w:r w:rsidR="00872DCE">
        <w:rPr>
          <w:rFonts w:asciiTheme="majorHAnsi" w:eastAsia="Forum" w:hAnsiTheme="majorHAnsi" w:cstheme="minorHAnsi"/>
          <w:b/>
          <w:bCs/>
        </w:rPr>
        <w:t>, 2/2</w:t>
      </w:r>
      <w:r w:rsidR="002F082A">
        <w:rPr>
          <w:rFonts w:asciiTheme="majorHAnsi" w:eastAsia="Forum" w:hAnsiTheme="majorHAnsi" w:cstheme="minorHAnsi"/>
          <w:b/>
          <w:bCs/>
        </w:rPr>
        <w:t>5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24E74F57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2F082A">
        <w:rPr>
          <w:rFonts w:asciiTheme="majorHAnsi" w:eastAsia="Forum" w:hAnsiTheme="majorHAnsi" w:cstheme="minorHAnsi"/>
          <w:b w:val="0"/>
          <w:sz w:val="22"/>
          <w:szCs w:val="22"/>
        </w:rPr>
        <w:t>operons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2257AB63" w:rsidR="00D84B68" w:rsidRPr="00540BDA" w:rsidRDefault="00872DCE" w:rsidP="00B4020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a</w:t>
      </w:r>
      <w:r w:rsidR="002F082A">
        <w:rPr>
          <w:rFonts w:asciiTheme="majorHAnsi" w:eastAsia="Times New Roman" w:hAnsiTheme="majorHAnsi" w:cstheme="minorHAnsi"/>
        </w:rPr>
        <w:t>n</w:t>
      </w:r>
      <w:r w:rsidR="00B40203">
        <w:rPr>
          <w:rFonts w:asciiTheme="majorHAnsi" w:eastAsia="Times New Roman" w:hAnsiTheme="majorHAnsi" w:cstheme="minorHAnsi"/>
        </w:rPr>
        <w:t xml:space="preserve"> </w:t>
      </w:r>
      <w:r w:rsidR="002F082A">
        <w:rPr>
          <w:rFonts w:asciiTheme="majorHAnsi" w:eastAsia="Times New Roman" w:hAnsiTheme="majorHAnsi" w:cstheme="minorHAnsi"/>
          <w:b/>
        </w:rPr>
        <w:t>operator</w:t>
      </w:r>
      <w:r w:rsidR="00B40203">
        <w:rPr>
          <w:rFonts w:asciiTheme="majorHAnsi" w:eastAsia="Times New Roman" w:hAnsiTheme="majorHAnsi" w:cstheme="minorHAnsi"/>
        </w:rPr>
        <w:t>?</w:t>
      </w:r>
      <w:r w:rsidR="002F082A">
        <w:rPr>
          <w:rFonts w:asciiTheme="majorHAnsi" w:eastAsia="Times New Roman" w:hAnsiTheme="majorHAnsi" w:cstheme="minorHAnsi"/>
        </w:rPr>
        <w:t xml:space="preserve">  How does it relate to an </w:t>
      </w:r>
      <w:r w:rsidR="002F082A">
        <w:rPr>
          <w:rFonts w:asciiTheme="majorHAnsi" w:eastAsia="Times New Roman" w:hAnsiTheme="majorHAnsi" w:cstheme="minorHAnsi"/>
          <w:b/>
        </w:rPr>
        <w:t>operon</w:t>
      </w:r>
      <w:r w:rsidR="002F082A">
        <w:rPr>
          <w:rFonts w:asciiTheme="majorHAnsi" w:eastAsia="Times New Roman" w:hAnsiTheme="majorHAnsi" w:cstheme="minorHAnsi"/>
        </w:rPr>
        <w:t>?</w:t>
      </w:r>
      <w:r w:rsidR="00F5790F">
        <w:rPr>
          <w:rFonts w:asciiTheme="majorHAnsi" w:eastAsia="Times New Roman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1A299006" w14:textId="1856AE5D" w:rsidR="00AB2D54" w:rsidRPr="00872DCE" w:rsidRDefault="002F082A" w:rsidP="008A622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the role of a </w:t>
      </w:r>
      <w:r>
        <w:rPr>
          <w:rFonts w:asciiTheme="majorHAnsi" w:eastAsia="Times New Roman" w:hAnsiTheme="majorHAnsi" w:cstheme="minorHAnsi"/>
          <w:b/>
        </w:rPr>
        <w:t>repressor (protein)</w:t>
      </w:r>
      <w:r>
        <w:rPr>
          <w:rFonts w:asciiTheme="majorHAnsi" w:eastAsia="Times New Roman" w:hAnsiTheme="majorHAnsi" w:cstheme="minorHAnsi"/>
        </w:rPr>
        <w:t>?</w:t>
      </w:r>
      <w:r w:rsidR="00EA6E63">
        <w:rPr>
          <w:rFonts w:asciiTheme="majorHAnsi" w:eastAsia="Times New Roman" w:hAnsiTheme="majorHAnsi" w:cstheme="minorHAnsi"/>
        </w:rPr>
        <w:br/>
      </w:r>
    </w:p>
    <w:p w14:paraId="3A1FAC93" w14:textId="77777777" w:rsidR="00872DCE" w:rsidRPr="00AB2D54" w:rsidRDefault="00872DCE" w:rsidP="00872DCE">
      <w:pPr>
        <w:spacing w:before="100" w:beforeAutospacing="1" w:after="100" w:afterAutospacing="1" w:line="360" w:lineRule="auto"/>
        <w:ind w:left="720"/>
        <w:rPr>
          <w:rFonts w:asciiTheme="majorHAnsi" w:hAnsiTheme="majorHAnsi" w:cstheme="minorHAnsi"/>
        </w:rPr>
      </w:pPr>
    </w:p>
    <w:p w14:paraId="48DFDC67" w14:textId="7F41977B" w:rsidR="007F5F2C" w:rsidRPr="00AB2D54" w:rsidRDefault="00EA6E63" w:rsidP="00AB2D5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Using the </w:t>
      </w:r>
      <w:proofErr w:type="spellStart"/>
      <w:r>
        <w:rPr>
          <w:rFonts w:asciiTheme="majorHAnsi" w:hAnsiTheme="majorHAnsi" w:cstheme="minorHAnsi"/>
          <w:i/>
        </w:rPr>
        <w:t>trp</w:t>
      </w:r>
      <w:proofErr w:type="spellEnd"/>
      <w:r>
        <w:rPr>
          <w:rFonts w:asciiTheme="majorHAnsi" w:hAnsiTheme="majorHAnsi" w:cstheme="minorHAnsi"/>
        </w:rPr>
        <w:t xml:space="preserve"> operon as an example, explain the role of a</w:t>
      </w:r>
      <w:r w:rsidR="00F445BA" w:rsidRPr="00AB2D54"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  <w:b/>
        </w:rPr>
        <w:t>corepressor</w:t>
      </w:r>
      <w:proofErr w:type="spellEnd"/>
      <w:r>
        <w:rPr>
          <w:rFonts w:asciiTheme="majorHAnsi" w:hAnsiTheme="majorHAnsi" w:cstheme="minorHAnsi"/>
        </w:rPr>
        <w:t>.</w:t>
      </w:r>
      <w:r w:rsidR="00540BDA" w:rsidRPr="00AB2D54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7490ED9B" w14:textId="0EA5873B" w:rsidR="007F5F2C" w:rsidRPr="009C0A50" w:rsidRDefault="009F6C44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>How does</w:t>
      </w:r>
      <w:r w:rsidR="00872DCE">
        <w:rPr>
          <w:rFonts w:asciiTheme="majorHAnsi" w:hAnsiTheme="majorHAnsi" w:cstheme="minorHAnsi"/>
        </w:rPr>
        <w:t xml:space="preserve"> a</w:t>
      </w:r>
      <w:r w:rsidR="00AB2D54" w:rsidRPr="009C0A50">
        <w:rPr>
          <w:rFonts w:asciiTheme="majorHAnsi" w:hAnsiTheme="majorHAnsi" w:cstheme="minorHAnsi"/>
        </w:rPr>
        <w:t xml:space="preserve"> </w:t>
      </w:r>
      <w:r w:rsidR="00EA6E63">
        <w:rPr>
          <w:rFonts w:asciiTheme="majorHAnsi" w:hAnsiTheme="majorHAnsi" w:cstheme="minorHAnsi"/>
          <w:b/>
        </w:rPr>
        <w:t>repressible operon</w:t>
      </w:r>
      <w:r>
        <w:rPr>
          <w:rFonts w:asciiTheme="majorHAnsi" w:hAnsiTheme="majorHAnsi" w:cstheme="minorHAnsi"/>
        </w:rPr>
        <w:t xml:space="preserve"> differ</w:t>
      </w:r>
      <w:r w:rsidR="00872DCE">
        <w:rPr>
          <w:rFonts w:asciiTheme="majorHAnsi" w:hAnsiTheme="majorHAnsi" w:cstheme="minorHAnsi"/>
        </w:rPr>
        <w:t xml:space="preserve"> from a</w:t>
      </w:r>
      <w:r w:rsidR="00EA6E63">
        <w:rPr>
          <w:rFonts w:asciiTheme="majorHAnsi" w:hAnsiTheme="majorHAnsi" w:cstheme="minorHAnsi"/>
        </w:rPr>
        <w:t>n</w:t>
      </w:r>
      <w:r w:rsidR="00872DCE">
        <w:rPr>
          <w:rFonts w:asciiTheme="majorHAnsi" w:hAnsiTheme="majorHAnsi" w:cstheme="minorHAnsi"/>
          <w:b/>
        </w:rPr>
        <w:t xml:space="preserve"> </w:t>
      </w:r>
      <w:r w:rsidR="00EA6E63">
        <w:rPr>
          <w:rFonts w:asciiTheme="majorHAnsi" w:hAnsiTheme="majorHAnsi" w:cstheme="minorHAnsi"/>
          <w:b/>
        </w:rPr>
        <w:t>inducible operon</w:t>
      </w:r>
      <w:r w:rsidR="00AB2D54" w:rsidRPr="009C0A50">
        <w:rPr>
          <w:rFonts w:asciiTheme="majorHAnsi" w:hAnsiTheme="majorHAnsi" w:cstheme="minorHAnsi"/>
        </w:rPr>
        <w:t>?</w:t>
      </w:r>
      <w:r w:rsidR="009C0A50"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8A622A" w:rsidRPr="009C0A50">
        <w:rPr>
          <w:rFonts w:asciiTheme="majorHAnsi" w:hAnsiTheme="majorHAnsi" w:cstheme="minorHAnsi"/>
        </w:rPr>
        <w:br/>
      </w:r>
    </w:p>
    <w:p w14:paraId="1857F89D" w14:textId="7C4C9184" w:rsidR="004834DB" w:rsidRPr="009C0A50" w:rsidRDefault="00EA6E63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is positive gene regulation (figure 18.5) different from the function of the </w:t>
      </w:r>
      <w:r>
        <w:rPr>
          <w:rFonts w:asciiTheme="majorHAnsi" w:hAnsiTheme="majorHAnsi" w:cstheme="minorHAnsi"/>
          <w:i/>
        </w:rPr>
        <w:t>lac</w:t>
      </w:r>
      <w:r>
        <w:rPr>
          <w:rFonts w:asciiTheme="majorHAnsi" w:hAnsiTheme="majorHAnsi" w:cstheme="minorHAnsi"/>
        </w:rPr>
        <w:t xml:space="preserve"> operon in figure 18.4?</w:t>
      </w:r>
      <w:r w:rsidR="009C0A50">
        <w:rPr>
          <w:rFonts w:asciiTheme="majorHAnsi" w:hAnsiTheme="majorHAnsi" w:cstheme="minorHAnsi"/>
        </w:rPr>
        <w:br/>
      </w:r>
      <w:r w:rsidR="009F6C44">
        <w:rPr>
          <w:rFonts w:asciiTheme="majorHAnsi" w:hAnsiTheme="majorHAnsi" w:cstheme="minorHAnsi"/>
        </w:rPr>
        <w:br/>
      </w:r>
      <w:r w:rsidR="009F6C44">
        <w:rPr>
          <w:rFonts w:asciiTheme="majorHAnsi" w:hAnsiTheme="majorHAnsi" w:cstheme="minorHAnsi"/>
        </w:rPr>
        <w:br/>
      </w:r>
      <w:r w:rsidR="009F6C44">
        <w:rPr>
          <w:rFonts w:asciiTheme="majorHAnsi" w:hAnsiTheme="majorHAnsi" w:cstheme="minorHAnsi"/>
        </w:rPr>
        <w:br/>
      </w:r>
      <w:r w:rsidR="00B5296D" w:rsidRPr="009C0A50">
        <w:rPr>
          <w:rFonts w:asciiTheme="majorHAnsi" w:hAnsiTheme="majorHAnsi" w:cstheme="minorHAnsi"/>
        </w:rPr>
        <w:br/>
      </w:r>
    </w:p>
    <w:p w14:paraId="24CCF005" w14:textId="62BB1B24" w:rsidR="00540BDA" w:rsidRPr="004834DB" w:rsidRDefault="00540BDA" w:rsidP="009F6C44">
      <w:p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4834DB">
        <w:rPr>
          <w:rFonts w:asciiTheme="majorHAnsi" w:hAnsiTheme="majorHAnsi" w:cstheme="minorHAnsi"/>
        </w:rPr>
        <w:br/>
      </w:r>
    </w:p>
    <w:p w14:paraId="049DA654" w14:textId="72E111F6" w:rsidR="00EA6E63" w:rsidRDefault="007F5F2C" w:rsidP="009F6C44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3B7DE3EB" w14:textId="20CCF176" w:rsidR="002312FA" w:rsidRPr="008C2096" w:rsidRDefault="002312FA" w:rsidP="008C2096">
      <w:pPr>
        <w:rPr>
          <w:rFonts w:asciiTheme="majorHAnsi" w:hAnsiTheme="majorHAnsi" w:cstheme="minorHAnsi"/>
          <w:b/>
        </w:rPr>
      </w:pPr>
      <w:bookmarkStart w:id="2" w:name="_GoBack"/>
      <w:bookmarkEnd w:id="2"/>
    </w:p>
    <w:sectPr w:rsidR="002312FA" w:rsidRPr="008C2096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0F2BB0"/>
    <w:rsid w:val="001215AB"/>
    <w:rsid w:val="00123C7D"/>
    <w:rsid w:val="0014685A"/>
    <w:rsid w:val="001658F0"/>
    <w:rsid w:val="001666A4"/>
    <w:rsid w:val="0017060E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C0FF8"/>
    <w:rsid w:val="002C2CD6"/>
    <w:rsid w:val="002D2FD1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B0D42"/>
    <w:rsid w:val="005C3E26"/>
    <w:rsid w:val="0061381B"/>
    <w:rsid w:val="0063403B"/>
    <w:rsid w:val="006A6E3E"/>
    <w:rsid w:val="006C56D7"/>
    <w:rsid w:val="006D5ECF"/>
    <w:rsid w:val="0072370F"/>
    <w:rsid w:val="00725C98"/>
    <w:rsid w:val="0073129E"/>
    <w:rsid w:val="00740D6F"/>
    <w:rsid w:val="007418A5"/>
    <w:rsid w:val="007A0E9E"/>
    <w:rsid w:val="007E1F30"/>
    <w:rsid w:val="007F5F2C"/>
    <w:rsid w:val="00805B67"/>
    <w:rsid w:val="008147AC"/>
    <w:rsid w:val="00815AAC"/>
    <w:rsid w:val="00832292"/>
    <w:rsid w:val="00872DCE"/>
    <w:rsid w:val="008771FE"/>
    <w:rsid w:val="008858EF"/>
    <w:rsid w:val="008A622A"/>
    <w:rsid w:val="008C2096"/>
    <w:rsid w:val="008D0181"/>
    <w:rsid w:val="008E5997"/>
    <w:rsid w:val="008F2FF6"/>
    <w:rsid w:val="0090363F"/>
    <w:rsid w:val="009465AE"/>
    <w:rsid w:val="0095773F"/>
    <w:rsid w:val="00957D3A"/>
    <w:rsid w:val="009C0A50"/>
    <w:rsid w:val="009E2B83"/>
    <w:rsid w:val="009F6C44"/>
    <w:rsid w:val="00A018A8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3343C"/>
    <w:rsid w:val="00B40203"/>
    <w:rsid w:val="00B5296D"/>
    <w:rsid w:val="00B60868"/>
    <w:rsid w:val="00B65E48"/>
    <w:rsid w:val="00B71EEB"/>
    <w:rsid w:val="00BA62DB"/>
    <w:rsid w:val="00BB66F9"/>
    <w:rsid w:val="00BD1CB9"/>
    <w:rsid w:val="00BF482F"/>
    <w:rsid w:val="00BF688A"/>
    <w:rsid w:val="00C06C28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62172"/>
    <w:rsid w:val="00D66B32"/>
    <w:rsid w:val="00D84B68"/>
    <w:rsid w:val="00DA776F"/>
    <w:rsid w:val="00DB4239"/>
    <w:rsid w:val="00DF050B"/>
    <w:rsid w:val="00E12094"/>
    <w:rsid w:val="00E12EE9"/>
    <w:rsid w:val="00E34406"/>
    <w:rsid w:val="00E42E30"/>
    <w:rsid w:val="00E71C77"/>
    <w:rsid w:val="00E91168"/>
    <w:rsid w:val="00EA0E48"/>
    <w:rsid w:val="00EA6E63"/>
    <w:rsid w:val="00EC1178"/>
    <w:rsid w:val="00EC3FAE"/>
    <w:rsid w:val="00EF72EA"/>
    <w:rsid w:val="00EF7B85"/>
    <w:rsid w:val="00F264D1"/>
    <w:rsid w:val="00F35998"/>
    <w:rsid w:val="00F445BA"/>
    <w:rsid w:val="00F46741"/>
    <w:rsid w:val="00F5790F"/>
    <w:rsid w:val="00F66959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2014-02-21T17:48:00Z</cp:lastPrinted>
  <dcterms:created xsi:type="dcterms:W3CDTF">2014-02-21T20:03:00Z</dcterms:created>
  <dcterms:modified xsi:type="dcterms:W3CDTF">2014-02-21T20:03:00Z</dcterms:modified>
</cp:coreProperties>
</file>